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96" w:rsidRDefault="00115DFD" w:rsidP="00663196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 w:cs="_5b8b_4f53"/>
          <w:b/>
          <w:bCs/>
          <w:kern w:val="0"/>
          <w:sz w:val="36"/>
          <w:szCs w:val="36"/>
        </w:rPr>
      </w:pPr>
      <w:r w:rsidRPr="00663196">
        <w:rPr>
          <w:rFonts w:ascii="华文中宋" w:eastAsia="华文中宋" w:hAnsi="华文中宋" w:cs="_5b8b_4f53" w:hint="eastAsia"/>
          <w:b/>
          <w:bCs/>
          <w:kern w:val="0"/>
          <w:sz w:val="36"/>
          <w:szCs w:val="36"/>
        </w:rPr>
        <w:t>关于征集</w:t>
      </w:r>
      <w:r w:rsidR="00432C87" w:rsidRPr="00663196">
        <w:rPr>
          <w:rFonts w:ascii="华文中宋" w:eastAsia="华文中宋" w:hAnsi="华文中宋" w:cs="_5b8b_4f53" w:hint="eastAsia"/>
          <w:b/>
          <w:bCs/>
          <w:kern w:val="0"/>
          <w:sz w:val="36"/>
          <w:szCs w:val="36"/>
        </w:rPr>
        <w:t>学习贯彻</w:t>
      </w:r>
      <w:r w:rsidRPr="00663196">
        <w:rPr>
          <w:rFonts w:ascii="华文中宋" w:eastAsia="华文中宋" w:hAnsi="华文中宋" w:cs="_5b8b_4f53" w:hint="eastAsia"/>
          <w:b/>
          <w:bCs/>
          <w:kern w:val="0"/>
          <w:sz w:val="36"/>
          <w:szCs w:val="36"/>
        </w:rPr>
        <w:t>全国教育大会精神</w:t>
      </w:r>
    </w:p>
    <w:p w:rsidR="00F60486" w:rsidRPr="00663196" w:rsidRDefault="00115DFD" w:rsidP="00663196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 w:cs="_5b8b_4f53"/>
          <w:kern w:val="0"/>
          <w:sz w:val="36"/>
          <w:szCs w:val="36"/>
        </w:rPr>
      </w:pPr>
      <w:r w:rsidRPr="00663196">
        <w:rPr>
          <w:rFonts w:ascii="华文中宋" w:eastAsia="华文中宋" w:hAnsi="华文中宋" w:cs="_5b8b_4f53" w:hint="eastAsia"/>
          <w:b/>
          <w:bCs/>
          <w:kern w:val="0"/>
          <w:sz w:val="36"/>
          <w:szCs w:val="36"/>
        </w:rPr>
        <w:t>专题宣讲报告的通知</w:t>
      </w:r>
    </w:p>
    <w:p w:rsidR="00663196" w:rsidRPr="00663196" w:rsidRDefault="00663196" w:rsidP="00663196">
      <w:pPr>
        <w:widowControl/>
        <w:shd w:val="clear" w:color="auto" w:fill="FFFFFF"/>
        <w:spacing w:line="560" w:lineRule="exact"/>
        <w:rPr>
          <w:rFonts w:eastAsia="仿宋_GB2312"/>
          <w:sz w:val="30"/>
          <w:szCs w:val="30"/>
        </w:rPr>
      </w:pPr>
    </w:p>
    <w:p w:rsidR="00F60486" w:rsidRPr="00663196" w:rsidRDefault="00F716B4" w:rsidP="00663196">
      <w:pPr>
        <w:widowControl/>
        <w:shd w:val="clear" w:color="auto" w:fill="FFFFFF"/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各</w:t>
      </w:r>
      <w:r w:rsidR="00706C7D">
        <w:rPr>
          <w:rFonts w:eastAsia="仿宋_GB2312" w:hint="eastAsia"/>
          <w:sz w:val="30"/>
          <w:szCs w:val="30"/>
        </w:rPr>
        <w:t>院级</w:t>
      </w:r>
      <w:r w:rsidR="00706C7D">
        <w:rPr>
          <w:rFonts w:eastAsia="仿宋_GB2312"/>
          <w:sz w:val="30"/>
          <w:szCs w:val="30"/>
        </w:rPr>
        <w:t>党组织</w:t>
      </w:r>
      <w:r w:rsidR="00F60486" w:rsidRPr="00663196">
        <w:rPr>
          <w:rFonts w:eastAsia="仿宋_GB2312"/>
          <w:sz w:val="30"/>
          <w:szCs w:val="30"/>
        </w:rPr>
        <w:t>：</w:t>
      </w:r>
    </w:p>
    <w:p w:rsidR="00563069" w:rsidRDefault="005936CF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为</w:t>
      </w:r>
      <w:r w:rsidR="00115DFD" w:rsidRPr="00EB0916">
        <w:rPr>
          <w:rFonts w:eastAsia="仿宋_GB2312" w:hint="eastAsia"/>
          <w:sz w:val="30"/>
          <w:szCs w:val="30"/>
        </w:rPr>
        <w:t>推动</w:t>
      </w:r>
      <w:r w:rsidR="00115DFD">
        <w:rPr>
          <w:rFonts w:eastAsia="仿宋_GB2312" w:hint="eastAsia"/>
          <w:sz w:val="30"/>
          <w:szCs w:val="30"/>
        </w:rPr>
        <w:t>全校</w:t>
      </w:r>
      <w:r w:rsidR="00115DFD" w:rsidRPr="00EB0916">
        <w:rPr>
          <w:rFonts w:eastAsia="仿宋_GB2312" w:hint="eastAsia"/>
          <w:sz w:val="30"/>
          <w:szCs w:val="30"/>
        </w:rPr>
        <w:t>深入学习理解习近平总书记重要讲话和大会精神，</w:t>
      </w:r>
      <w:r w:rsidR="00B66DF5">
        <w:rPr>
          <w:rFonts w:eastAsia="仿宋_GB2312" w:hint="eastAsia"/>
          <w:sz w:val="30"/>
          <w:szCs w:val="30"/>
        </w:rPr>
        <w:t>结合学校</w:t>
      </w:r>
      <w:r w:rsidR="00B66DF5">
        <w:rPr>
          <w:rFonts w:eastAsia="仿宋_GB2312"/>
          <w:sz w:val="30"/>
          <w:szCs w:val="30"/>
        </w:rPr>
        <w:t>实际，提升</w:t>
      </w:r>
      <w:r w:rsidR="00B66DF5">
        <w:rPr>
          <w:rFonts w:eastAsia="仿宋_GB2312" w:hint="eastAsia"/>
          <w:sz w:val="30"/>
          <w:szCs w:val="30"/>
        </w:rPr>
        <w:t>宣讲</w:t>
      </w:r>
      <w:r w:rsidR="00B66DF5">
        <w:rPr>
          <w:rFonts w:eastAsia="仿宋_GB2312"/>
          <w:sz w:val="30"/>
          <w:szCs w:val="30"/>
        </w:rPr>
        <w:t>的针对性、实效性，</w:t>
      </w:r>
      <w:r>
        <w:rPr>
          <w:rFonts w:eastAsia="仿宋_GB2312" w:hint="eastAsia"/>
          <w:sz w:val="30"/>
          <w:szCs w:val="30"/>
        </w:rPr>
        <w:t>切实</w:t>
      </w:r>
      <w:r w:rsidRPr="005936CF">
        <w:rPr>
          <w:rFonts w:eastAsia="仿宋_GB2312" w:hint="eastAsia"/>
          <w:sz w:val="30"/>
          <w:szCs w:val="30"/>
        </w:rPr>
        <w:t>做好贯彻落实各项工作，</w:t>
      </w:r>
      <w:r w:rsidR="003B0173">
        <w:rPr>
          <w:rFonts w:eastAsia="仿宋_GB2312" w:hint="eastAsia"/>
          <w:sz w:val="30"/>
          <w:szCs w:val="30"/>
        </w:rPr>
        <w:t>决定</w:t>
      </w:r>
      <w:r w:rsidR="00115DFD">
        <w:rPr>
          <w:rFonts w:eastAsia="仿宋_GB2312" w:hint="eastAsia"/>
          <w:sz w:val="30"/>
          <w:szCs w:val="30"/>
        </w:rPr>
        <w:t>征集若干专题宣讲报告。</w:t>
      </w:r>
      <w:r w:rsidR="00563069">
        <w:rPr>
          <w:rFonts w:eastAsia="仿宋_GB2312" w:hint="eastAsia"/>
          <w:sz w:val="30"/>
          <w:szCs w:val="30"/>
        </w:rPr>
        <w:t>有关事项</w:t>
      </w:r>
      <w:r w:rsidR="00563069">
        <w:rPr>
          <w:rFonts w:eastAsia="仿宋_GB2312"/>
          <w:sz w:val="30"/>
          <w:szCs w:val="30"/>
        </w:rPr>
        <w:t>通知如下：</w:t>
      </w:r>
    </w:p>
    <w:p w:rsidR="00563069" w:rsidRPr="00290FAA" w:rsidRDefault="00563069" w:rsidP="00663196">
      <w:pPr>
        <w:widowControl/>
        <w:shd w:val="clear" w:color="auto" w:fill="FFFFFF"/>
        <w:spacing w:line="50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290FAA">
        <w:rPr>
          <w:rFonts w:ascii="黑体" w:eastAsia="黑体" w:hAnsi="黑体" w:hint="eastAsia"/>
          <w:b/>
          <w:sz w:val="30"/>
          <w:szCs w:val="30"/>
        </w:rPr>
        <w:t>一</w:t>
      </w:r>
      <w:r w:rsidRPr="00290FAA">
        <w:rPr>
          <w:rFonts w:ascii="黑体" w:eastAsia="黑体" w:hAnsi="黑体"/>
          <w:b/>
          <w:sz w:val="30"/>
          <w:szCs w:val="30"/>
        </w:rPr>
        <w:t>、</w:t>
      </w:r>
      <w:r w:rsidRPr="00290FAA">
        <w:rPr>
          <w:rFonts w:ascii="黑体" w:eastAsia="黑体" w:hAnsi="黑体" w:hint="eastAsia"/>
          <w:b/>
          <w:sz w:val="30"/>
          <w:szCs w:val="30"/>
        </w:rPr>
        <w:t>申报范围</w:t>
      </w:r>
    </w:p>
    <w:p w:rsidR="00563069" w:rsidRPr="00563069" w:rsidRDefault="00E4543F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各</w:t>
      </w:r>
      <w:bookmarkStart w:id="0" w:name="_GoBack"/>
      <w:bookmarkEnd w:id="0"/>
      <w:r w:rsidR="00563069">
        <w:rPr>
          <w:rFonts w:eastAsia="仿宋_GB2312" w:hint="eastAsia"/>
          <w:sz w:val="30"/>
          <w:szCs w:val="30"/>
        </w:rPr>
        <w:t>院级党组织书记、相关理论专家</w:t>
      </w:r>
      <w:r w:rsidR="00563069" w:rsidRPr="00563069">
        <w:rPr>
          <w:rFonts w:eastAsia="仿宋_GB2312" w:hint="eastAsia"/>
          <w:sz w:val="30"/>
          <w:szCs w:val="30"/>
        </w:rPr>
        <w:t>。</w:t>
      </w:r>
    </w:p>
    <w:p w:rsidR="00563069" w:rsidRPr="00290FAA" w:rsidRDefault="005D4B60" w:rsidP="00663196">
      <w:pPr>
        <w:widowControl/>
        <w:shd w:val="clear" w:color="auto" w:fill="FFFFFF"/>
        <w:spacing w:line="50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290FAA">
        <w:rPr>
          <w:rFonts w:ascii="黑体" w:eastAsia="黑体" w:hAnsi="黑体" w:hint="eastAsia"/>
          <w:b/>
          <w:sz w:val="30"/>
          <w:szCs w:val="30"/>
        </w:rPr>
        <w:t>二、</w:t>
      </w:r>
      <w:r w:rsidR="00563E52" w:rsidRPr="00290FAA">
        <w:rPr>
          <w:rFonts w:ascii="黑体" w:eastAsia="黑体" w:hAnsi="黑体" w:hint="eastAsia"/>
          <w:b/>
          <w:sz w:val="30"/>
          <w:szCs w:val="30"/>
        </w:rPr>
        <w:t>选题内容</w:t>
      </w:r>
    </w:p>
    <w:p w:rsidR="005D4B60" w:rsidRDefault="005D4B60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党的十八大以来</w:t>
      </w:r>
      <w:r>
        <w:rPr>
          <w:rFonts w:eastAsia="仿宋_GB2312" w:hint="eastAsia"/>
          <w:sz w:val="30"/>
          <w:szCs w:val="30"/>
        </w:rPr>
        <w:t>教育事业</w:t>
      </w:r>
      <w:r>
        <w:rPr>
          <w:rFonts w:eastAsia="仿宋_GB2312"/>
          <w:sz w:val="30"/>
          <w:szCs w:val="30"/>
        </w:rPr>
        <w:t>取得的历史</w:t>
      </w:r>
      <w:r>
        <w:rPr>
          <w:rFonts w:eastAsia="仿宋_GB2312" w:hint="eastAsia"/>
          <w:sz w:val="30"/>
          <w:szCs w:val="30"/>
        </w:rPr>
        <w:t>成就</w:t>
      </w:r>
    </w:p>
    <w:p w:rsidR="005D4B60" w:rsidRDefault="005D4B60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、</w:t>
      </w:r>
      <w:r w:rsidRPr="005D4B60">
        <w:rPr>
          <w:rFonts w:eastAsia="仿宋_GB2312" w:hint="eastAsia"/>
          <w:sz w:val="30"/>
          <w:szCs w:val="30"/>
        </w:rPr>
        <w:t>坚持党对教育事业的全面领导</w:t>
      </w:r>
    </w:p>
    <w:p w:rsidR="005D4B60" w:rsidRDefault="005D4B60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、</w:t>
      </w:r>
      <w:r w:rsidRPr="005D4B60">
        <w:rPr>
          <w:rFonts w:eastAsia="仿宋_GB2312" w:hint="eastAsia"/>
          <w:sz w:val="30"/>
          <w:szCs w:val="30"/>
        </w:rPr>
        <w:t>坚持把立德树人作为根本任务</w:t>
      </w:r>
    </w:p>
    <w:p w:rsidR="005D4B60" w:rsidRDefault="005D4B60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、</w:t>
      </w:r>
      <w:r w:rsidRPr="005D4B60">
        <w:rPr>
          <w:rFonts w:eastAsia="仿宋_GB2312" w:hint="eastAsia"/>
          <w:sz w:val="30"/>
          <w:szCs w:val="30"/>
        </w:rPr>
        <w:t>坚持优先发展教育事业</w:t>
      </w:r>
    </w:p>
    <w:p w:rsidR="005D4B60" w:rsidRDefault="005D4B60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、</w:t>
      </w:r>
      <w:r w:rsidRPr="005D4B60">
        <w:rPr>
          <w:rFonts w:eastAsia="仿宋_GB2312" w:hint="eastAsia"/>
          <w:sz w:val="30"/>
          <w:szCs w:val="30"/>
        </w:rPr>
        <w:t>坚持社会主义办学方向</w:t>
      </w:r>
    </w:p>
    <w:p w:rsidR="005D4B60" w:rsidRPr="005D4B60" w:rsidRDefault="005D4B60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、</w:t>
      </w:r>
      <w:r w:rsidRPr="005D4B60">
        <w:rPr>
          <w:rFonts w:eastAsia="仿宋_GB2312" w:hint="eastAsia"/>
          <w:sz w:val="30"/>
          <w:szCs w:val="30"/>
        </w:rPr>
        <w:t>坚持扎根中国大地办教育</w:t>
      </w:r>
    </w:p>
    <w:p w:rsidR="005D4B60" w:rsidRPr="005D4B60" w:rsidRDefault="005D4B60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</w:t>
      </w:r>
      <w:r>
        <w:rPr>
          <w:rFonts w:eastAsia="仿宋_GB2312" w:hint="eastAsia"/>
          <w:sz w:val="30"/>
          <w:szCs w:val="30"/>
        </w:rPr>
        <w:t>、</w:t>
      </w:r>
      <w:r w:rsidRPr="005D4B60">
        <w:rPr>
          <w:rFonts w:eastAsia="仿宋_GB2312" w:hint="eastAsia"/>
          <w:sz w:val="30"/>
          <w:szCs w:val="30"/>
        </w:rPr>
        <w:t>坚持以人民为中心发展教育</w:t>
      </w:r>
    </w:p>
    <w:p w:rsidR="005D4B60" w:rsidRPr="005D4B60" w:rsidRDefault="005D4B60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8</w:t>
      </w:r>
      <w:r>
        <w:rPr>
          <w:rFonts w:eastAsia="仿宋_GB2312" w:hint="eastAsia"/>
          <w:sz w:val="30"/>
          <w:szCs w:val="30"/>
        </w:rPr>
        <w:t>、</w:t>
      </w:r>
      <w:r w:rsidRPr="005D4B60">
        <w:rPr>
          <w:rFonts w:eastAsia="仿宋_GB2312" w:hint="eastAsia"/>
          <w:sz w:val="30"/>
          <w:szCs w:val="30"/>
        </w:rPr>
        <w:t>坚持深化教育改革创新</w:t>
      </w:r>
    </w:p>
    <w:p w:rsidR="005D4B60" w:rsidRPr="005D4B60" w:rsidRDefault="005D4B60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9</w:t>
      </w:r>
      <w:r>
        <w:rPr>
          <w:rFonts w:eastAsia="仿宋_GB2312" w:hint="eastAsia"/>
          <w:sz w:val="30"/>
          <w:szCs w:val="30"/>
        </w:rPr>
        <w:t>、</w:t>
      </w:r>
      <w:r w:rsidRPr="005D4B60">
        <w:rPr>
          <w:rFonts w:eastAsia="仿宋_GB2312" w:hint="eastAsia"/>
          <w:sz w:val="30"/>
          <w:szCs w:val="30"/>
        </w:rPr>
        <w:t>坚持把服务中华民族伟大复兴作为教育的重要使命</w:t>
      </w:r>
    </w:p>
    <w:p w:rsidR="005D4B60" w:rsidRDefault="005D4B60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10</w:t>
      </w:r>
      <w:r>
        <w:rPr>
          <w:rFonts w:eastAsia="仿宋_GB2312" w:hint="eastAsia"/>
          <w:sz w:val="30"/>
          <w:szCs w:val="30"/>
        </w:rPr>
        <w:t>、</w:t>
      </w:r>
      <w:r w:rsidRPr="005D4B60">
        <w:rPr>
          <w:rFonts w:eastAsia="仿宋_GB2312" w:hint="eastAsia"/>
          <w:sz w:val="30"/>
          <w:szCs w:val="30"/>
        </w:rPr>
        <w:t>坚持把教师队伍建设作为基础工作</w:t>
      </w:r>
    </w:p>
    <w:p w:rsidR="005D4B60" w:rsidRPr="005D4B60" w:rsidRDefault="005D4B60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11</w:t>
      </w:r>
      <w:r>
        <w:rPr>
          <w:rFonts w:eastAsia="仿宋_GB2312" w:hint="eastAsia"/>
          <w:sz w:val="30"/>
          <w:szCs w:val="30"/>
        </w:rPr>
        <w:t>、</w:t>
      </w:r>
      <w:r w:rsidRPr="005D4B60">
        <w:rPr>
          <w:rFonts w:eastAsia="仿宋_GB2312" w:hint="eastAsia"/>
          <w:sz w:val="30"/>
          <w:szCs w:val="30"/>
        </w:rPr>
        <w:t>新时代</w:t>
      </w:r>
      <w:r>
        <w:rPr>
          <w:rFonts w:eastAsia="仿宋_GB2312" w:hint="eastAsia"/>
          <w:sz w:val="30"/>
          <w:szCs w:val="30"/>
        </w:rPr>
        <w:t>加快</w:t>
      </w:r>
      <w:r>
        <w:rPr>
          <w:rFonts w:eastAsia="仿宋_GB2312"/>
          <w:sz w:val="30"/>
          <w:szCs w:val="30"/>
        </w:rPr>
        <w:t>教育</w:t>
      </w:r>
      <w:r>
        <w:rPr>
          <w:rFonts w:eastAsia="仿宋_GB2312" w:hint="eastAsia"/>
          <w:sz w:val="30"/>
          <w:szCs w:val="30"/>
        </w:rPr>
        <w:t>现代化</w:t>
      </w:r>
      <w:r>
        <w:rPr>
          <w:rFonts w:eastAsia="仿宋_GB2312"/>
          <w:sz w:val="30"/>
          <w:szCs w:val="30"/>
        </w:rPr>
        <w:t>的</w:t>
      </w:r>
      <w:r>
        <w:rPr>
          <w:rFonts w:eastAsia="仿宋_GB2312" w:hint="eastAsia"/>
          <w:sz w:val="30"/>
          <w:szCs w:val="30"/>
        </w:rPr>
        <w:t>战略</w:t>
      </w:r>
      <w:r>
        <w:rPr>
          <w:rFonts w:eastAsia="仿宋_GB2312"/>
          <w:sz w:val="30"/>
          <w:szCs w:val="30"/>
        </w:rPr>
        <w:t>部署</w:t>
      </w:r>
    </w:p>
    <w:p w:rsidR="005D4B60" w:rsidRDefault="005D4B60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12</w:t>
      </w:r>
      <w:r>
        <w:rPr>
          <w:rFonts w:eastAsia="仿宋_GB2312" w:hint="eastAsia"/>
          <w:sz w:val="30"/>
          <w:szCs w:val="30"/>
        </w:rPr>
        <w:t>、</w:t>
      </w:r>
      <w:r w:rsidRPr="005D4B60">
        <w:rPr>
          <w:rFonts w:eastAsia="仿宋_GB2312" w:hint="eastAsia"/>
          <w:sz w:val="30"/>
          <w:szCs w:val="30"/>
        </w:rPr>
        <w:t>我国高等教育发展的时代特征和使命</w:t>
      </w:r>
    </w:p>
    <w:p w:rsidR="005D4B60" w:rsidRPr="005D4B60" w:rsidRDefault="005D4B60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13</w:t>
      </w:r>
      <w:r>
        <w:rPr>
          <w:rFonts w:eastAsia="仿宋_GB2312" w:hint="eastAsia"/>
          <w:sz w:val="30"/>
          <w:szCs w:val="30"/>
        </w:rPr>
        <w:t>、其他</w:t>
      </w:r>
      <w:r w:rsidR="00563E52">
        <w:rPr>
          <w:rFonts w:eastAsia="仿宋_GB2312" w:hint="eastAsia"/>
          <w:sz w:val="30"/>
          <w:szCs w:val="30"/>
        </w:rPr>
        <w:t>相关</w:t>
      </w:r>
      <w:r w:rsidR="00663196">
        <w:rPr>
          <w:rFonts w:eastAsia="仿宋_GB2312" w:hint="eastAsia"/>
          <w:sz w:val="30"/>
          <w:szCs w:val="30"/>
        </w:rPr>
        <w:t>选题</w:t>
      </w:r>
    </w:p>
    <w:p w:rsidR="00563069" w:rsidRPr="00290FAA" w:rsidRDefault="00563E52" w:rsidP="00663196">
      <w:pPr>
        <w:widowControl/>
        <w:shd w:val="clear" w:color="auto" w:fill="FFFFFF"/>
        <w:spacing w:line="50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290FAA">
        <w:rPr>
          <w:rFonts w:ascii="黑体" w:eastAsia="黑体" w:hAnsi="黑体" w:hint="eastAsia"/>
          <w:b/>
          <w:sz w:val="30"/>
          <w:szCs w:val="30"/>
        </w:rPr>
        <w:t>三、报告要求</w:t>
      </w:r>
    </w:p>
    <w:p w:rsidR="00563E52" w:rsidRDefault="00563E52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、</w:t>
      </w:r>
      <w:r w:rsidR="003B0173">
        <w:rPr>
          <w:rFonts w:eastAsia="仿宋_GB2312" w:hint="eastAsia"/>
          <w:sz w:val="30"/>
          <w:szCs w:val="30"/>
        </w:rPr>
        <w:t>宣讲</w:t>
      </w:r>
      <w:r w:rsidR="003B0173">
        <w:rPr>
          <w:rFonts w:eastAsia="仿宋_GB2312"/>
          <w:sz w:val="30"/>
          <w:szCs w:val="30"/>
        </w:rPr>
        <w:t>报告要</w:t>
      </w:r>
      <w:r w:rsidR="003B0173">
        <w:rPr>
          <w:rFonts w:eastAsia="仿宋_GB2312" w:hint="eastAsia"/>
          <w:sz w:val="30"/>
          <w:szCs w:val="30"/>
        </w:rPr>
        <w:t>围绕</w:t>
      </w:r>
      <w:r w:rsidR="003B0173">
        <w:rPr>
          <w:rFonts w:eastAsia="仿宋_GB2312"/>
          <w:sz w:val="30"/>
          <w:szCs w:val="30"/>
        </w:rPr>
        <w:t>全国教育大会精神</w:t>
      </w:r>
      <w:r w:rsidR="003B0173">
        <w:rPr>
          <w:rFonts w:eastAsia="仿宋_GB2312" w:hint="eastAsia"/>
          <w:sz w:val="30"/>
          <w:szCs w:val="30"/>
        </w:rPr>
        <w:t>，</w:t>
      </w:r>
      <w:r w:rsidR="003B0173">
        <w:rPr>
          <w:rFonts w:eastAsia="仿宋_GB2312"/>
          <w:sz w:val="30"/>
          <w:szCs w:val="30"/>
        </w:rPr>
        <w:t>聚焦</w:t>
      </w:r>
      <w:r>
        <w:rPr>
          <w:rFonts w:eastAsia="仿宋_GB2312" w:hint="eastAsia"/>
          <w:sz w:val="30"/>
          <w:szCs w:val="30"/>
        </w:rPr>
        <w:t>上述一个</w:t>
      </w:r>
      <w:r>
        <w:rPr>
          <w:rFonts w:eastAsia="仿宋_GB2312"/>
          <w:sz w:val="30"/>
          <w:szCs w:val="30"/>
        </w:rPr>
        <w:t>选题</w:t>
      </w:r>
      <w:r>
        <w:rPr>
          <w:rFonts w:eastAsia="仿宋_GB2312" w:hint="eastAsia"/>
          <w:sz w:val="30"/>
          <w:szCs w:val="30"/>
        </w:rPr>
        <w:t>内容</w:t>
      </w:r>
      <w:r w:rsidR="003B0173">
        <w:rPr>
          <w:rFonts w:eastAsia="仿宋_GB2312"/>
          <w:sz w:val="30"/>
          <w:szCs w:val="30"/>
        </w:rPr>
        <w:t>，</w:t>
      </w:r>
      <w:r w:rsidR="003B0173">
        <w:rPr>
          <w:rFonts w:eastAsia="仿宋_GB2312" w:hint="eastAsia"/>
          <w:sz w:val="30"/>
          <w:szCs w:val="30"/>
        </w:rPr>
        <w:t>同时</w:t>
      </w:r>
      <w:r w:rsidR="003B0173">
        <w:rPr>
          <w:rFonts w:eastAsia="仿宋_GB2312"/>
          <w:sz w:val="30"/>
          <w:szCs w:val="30"/>
        </w:rPr>
        <w:t>紧密结合</w:t>
      </w:r>
      <w:r w:rsidR="003B0173">
        <w:rPr>
          <w:rFonts w:eastAsia="仿宋_GB2312" w:hint="eastAsia"/>
          <w:sz w:val="30"/>
          <w:szCs w:val="30"/>
        </w:rPr>
        <w:t>学校</w:t>
      </w:r>
      <w:r w:rsidR="003B0173">
        <w:rPr>
          <w:rFonts w:eastAsia="仿宋_GB2312"/>
          <w:sz w:val="30"/>
          <w:szCs w:val="30"/>
        </w:rPr>
        <w:t>实际</w:t>
      </w:r>
      <w:r w:rsidR="003B0173">
        <w:rPr>
          <w:rFonts w:eastAsia="仿宋_GB2312" w:hint="eastAsia"/>
          <w:sz w:val="30"/>
          <w:szCs w:val="30"/>
        </w:rPr>
        <w:t>进行</w:t>
      </w:r>
      <w:r w:rsidR="003B0173">
        <w:rPr>
          <w:rFonts w:eastAsia="仿宋_GB2312"/>
          <w:sz w:val="30"/>
          <w:szCs w:val="30"/>
        </w:rPr>
        <w:t>宣讲。</w:t>
      </w:r>
      <w:r w:rsidR="005E27ED">
        <w:rPr>
          <w:rFonts w:eastAsia="仿宋_GB2312" w:hint="eastAsia"/>
          <w:sz w:val="30"/>
          <w:szCs w:val="30"/>
        </w:rPr>
        <w:t>每个</w:t>
      </w:r>
      <w:r w:rsidR="005E27ED">
        <w:rPr>
          <w:rFonts w:eastAsia="仿宋_GB2312"/>
          <w:sz w:val="30"/>
          <w:szCs w:val="30"/>
        </w:rPr>
        <w:t>专题报告</w:t>
      </w:r>
      <w:r w:rsidR="005E27ED">
        <w:rPr>
          <w:rFonts w:eastAsia="仿宋_GB2312" w:hint="eastAsia"/>
          <w:sz w:val="30"/>
          <w:szCs w:val="30"/>
        </w:rPr>
        <w:t>40</w:t>
      </w:r>
      <w:r w:rsidR="005E27ED">
        <w:rPr>
          <w:rFonts w:eastAsia="仿宋_GB2312" w:hint="eastAsia"/>
          <w:sz w:val="30"/>
          <w:szCs w:val="30"/>
        </w:rPr>
        <w:t>分钟</w:t>
      </w:r>
      <w:r w:rsidR="005E27ED">
        <w:rPr>
          <w:rFonts w:eastAsia="仿宋_GB2312"/>
          <w:sz w:val="30"/>
          <w:szCs w:val="30"/>
        </w:rPr>
        <w:t>左右。</w:t>
      </w:r>
      <w:r>
        <w:rPr>
          <w:rFonts w:eastAsia="仿宋_GB2312" w:hint="eastAsia"/>
          <w:sz w:val="30"/>
          <w:szCs w:val="30"/>
        </w:rPr>
        <w:t>每位</w:t>
      </w:r>
      <w:r>
        <w:rPr>
          <w:rFonts w:eastAsia="仿宋_GB2312"/>
          <w:sz w:val="30"/>
          <w:szCs w:val="30"/>
        </w:rPr>
        <w:t>主讲人申请</w:t>
      </w:r>
      <w:r>
        <w:rPr>
          <w:rFonts w:eastAsia="仿宋_GB2312" w:hint="eastAsia"/>
          <w:sz w:val="30"/>
          <w:szCs w:val="30"/>
        </w:rPr>
        <w:t>立项</w:t>
      </w:r>
      <w:r>
        <w:rPr>
          <w:rFonts w:eastAsia="仿宋_GB2312"/>
          <w:sz w:val="30"/>
          <w:szCs w:val="30"/>
        </w:rPr>
        <w:t>报告</w:t>
      </w:r>
      <w:r>
        <w:rPr>
          <w:rFonts w:eastAsia="仿宋_GB2312" w:hint="eastAsia"/>
          <w:sz w:val="30"/>
          <w:szCs w:val="30"/>
        </w:rPr>
        <w:t>的</w:t>
      </w:r>
      <w:r>
        <w:rPr>
          <w:rFonts w:eastAsia="仿宋_GB2312"/>
          <w:sz w:val="30"/>
          <w:szCs w:val="30"/>
        </w:rPr>
        <w:t>数量不限。</w:t>
      </w:r>
    </w:p>
    <w:p w:rsidR="00563E52" w:rsidRDefault="00563E52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lastRenderedPageBreak/>
        <w:t>2</w:t>
      </w:r>
      <w:r>
        <w:rPr>
          <w:rFonts w:eastAsia="仿宋_GB2312" w:hint="eastAsia"/>
          <w:sz w:val="30"/>
          <w:szCs w:val="30"/>
        </w:rPr>
        <w:t>、</w:t>
      </w:r>
      <w:r w:rsidR="00F10C1C">
        <w:rPr>
          <w:rFonts w:eastAsia="仿宋_GB2312" w:hint="eastAsia"/>
          <w:sz w:val="30"/>
          <w:szCs w:val="30"/>
        </w:rPr>
        <w:t>请主讲</w:t>
      </w:r>
      <w:r w:rsidR="00F10C1C">
        <w:rPr>
          <w:rFonts w:eastAsia="仿宋_GB2312"/>
          <w:sz w:val="30"/>
          <w:szCs w:val="30"/>
        </w:rPr>
        <w:t>人</w:t>
      </w:r>
      <w:r w:rsidR="00F10C1C">
        <w:rPr>
          <w:rFonts w:eastAsia="仿宋_GB2312" w:hint="eastAsia"/>
          <w:sz w:val="30"/>
          <w:szCs w:val="30"/>
        </w:rPr>
        <w:t>于</w:t>
      </w:r>
      <w:r w:rsidR="00F10C1C">
        <w:rPr>
          <w:rFonts w:eastAsia="仿宋_GB2312" w:hint="eastAsia"/>
          <w:sz w:val="30"/>
          <w:szCs w:val="30"/>
        </w:rPr>
        <w:t>12</w:t>
      </w:r>
      <w:r w:rsidR="00F10C1C">
        <w:rPr>
          <w:rFonts w:eastAsia="仿宋_GB2312" w:hint="eastAsia"/>
          <w:sz w:val="30"/>
          <w:szCs w:val="30"/>
        </w:rPr>
        <w:t>月</w:t>
      </w:r>
      <w:r w:rsidR="00F10C1C">
        <w:rPr>
          <w:rFonts w:eastAsia="仿宋_GB2312" w:hint="eastAsia"/>
          <w:sz w:val="30"/>
          <w:szCs w:val="30"/>
        </w:rPr>
        <w:t>10</w:t>
      </w:r>
      <w:r w:rsidR="00F10C1C">
        <w:rPr>
          <w:rFonts w:eastAsia="仿宋_GB2312" w:hint="eastAsia"/>
          <w:sz w:val="30"/>
          <w:szCs w:val="30"/>
        </w:rPr>
        <w:t>日之前，</w:t>
      </w:r>
      <w:r w:rsidR="00F10C1C" w:rsidRPr="003B0173">
        <w:rPr>
          <w:rFonts w:eastAsia="仿宋_GB2312" w:hint="eastAsia"/>
          <w:sz w:val="30"/>
          <w:szCs w:val="30"/>
        </w:rPr>
        <w:t>填写《天津大学</w:t>
      </w:r>
      <w:r w:rsidR="00F10C1C">
        <w:rPr>
          <w:rFonts w:eastAsia="仿宋_GB2312" w:hint="eastAsia"/>
          <w:sz w:val="30"/>
          <w:szCs w:val="30"/>
        </w:rPr>
        <w:t>2018</w:t>
      </w:r>
      <w:r w:rsidR="00F10C1C">
        <w:rPr>
          <w:rFonts w:eastAsia="仿宋_GB2312" w:hint="eastAsia"/>
          <w:sz w:val="30"/>
          <w:szCs w:val="30"/>
        </w:rPr>
        <w:t>年</w:t>
      </w:r>
      <w:r w:rsidR="00F10C1C" w:rsidRPr="003B0173">
        <w:rPr>
          <w:rFonts w:eastAsia="仿宋_GB2312" w:hint="eastAsia"/>
          <w:sz w:val="30"/>
          <w:szCs w:val="30"/>
        </w:rPr>
        <w:t>理论宣讲团精品报告立项申报表》（见附件），经院级党组织审批后，</w:t>
      </w:r>
      <w:r w:rsidR="00F10C1C">
        <w:rPr>
          <w:rFonts w:eastAsia="仿宋_GB2312" w:hint="eastAsia"/>
          <w:sz w:val="30"/>
          <w:szCs w:val="30"/>
        </w:rPr>
        <w:t>由</w:t>
      </w:r>
      <w:r w:rsidR="00F10C1C">
        <w:rPr>
          <w:rFonts w:eastAsia="仿宋_GB2312"/>
          <w:sz w:val="30"/>
          <w:szCs w:val="30"/>
        </w:rPr>
        <w:t>院级党组织</w:t>
      </w:r>
      <w:r w:rsidR="00F10C1C" w:rsidRPr="003B0173">
        <w:rPr>
          <w:rFonts w:eastAsia="仿宋_GB2312" w:hint="eastAsia"/>
          <w:sz w:val="30"/>
          <w:szCs w:val="30"/>
        </w:rPr>
        <w:t>汇总上报给党委宣传部（申报表的纸质版一式两份及电子版）。</w:t>
      </w:r>
    </w:p>
    <w:p w:rsidR="00563E52" w:rsidRDefault="00563E52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、</w:t>
      </w:r>
      <w:r w:rsidR="005E27ED" w:rsidRPr="005E27ED">
        <w:rPr>
          <w:rFonts w:eastAsia="仿宋_GB2312" w:hint="eastAsia"/>
          <w:sz w:val="30"/>
          <w:szCs w:val="30"/>
        </w:rPr>
        <w:t>12</w:t>
      </w:r>
      <w:r w:rsidR="005E27ED" w:rsidRPr="005E27ED">
        <w:rPr>
          <w:rFonts w:eastAsia="仿宋_GB2312" w:hint="eastAsia"/>
          <w:sz w:val="30"/>
          <w:szCs w:val="30"/>
        </w:rPr>
        <w:t>月</w:t>
      </w:r>
      <w:r w:rsidR="005E27ED" w:rsidRPr="005E27ED">
        <w:rPr>
          <w:rFonts w:eastAsia="仿宋_GB2312" w:hint="eastAsia"/>
          <w:sz w:val="30"/>
          <w:szCs w:val="30"/>
        </w:rPr>
        <w:t>17</w:t>
      </w:r>
      <w:r w:rsidR="005E27ED" w:rsidRPr="005E27ED">
        <w:rPr>
          <w:rFonts w:eastAsia="仿宋_GB2312" w:hint="eastAsia"/>
          <w:sz w:val="30"/>
          <w:szCs w:val="30"/>
        </w:rPr>
        <w:t>日起，主讲人可根据基层理论宣讲邀请，集中开展宣讲工作。</w:t>
      </w:r>
      <w:r>
        <w:rPr>
          <w:rFonts w:eastAsia="仿宋_GB2312" w:hint="eastAsia"/>
          <w:sz w:val="30"/>
          <w:szCs w:val="30"/>
        </w:rPr>
        <w:t>学校</w:t>
      </w:r>
      <w:r>
        <w:rPr>
          <w:rFonts w:eastAsia="仿宋_GB2312"/>
          <w:sz w:val="30"/>
          <w:szCs w:val="30"/>
        </w:rPr>
        <w:t>有关部门根据宣讲情况，</w:t>
      </w:r>
      <w:r>
        <w:rPr>
          <w:rFonts w:eastAsia="仿宋_GB2312" w:hint="eastAsia"/>
          <w:sz w:val="30"/>
          <w:szCs w:val="30"/>
        </w:rPr>
        <w:t>制作</w:t>
      </w:r>
      <w:r>
        <w:rPr>
          <w:rFonts w:eastAsia="仿宋_GB2312"/>
          <w:sz w:val="30"/>
          <w:szCs w:val="30"/>
        </w:rPr>
        <w:t>系列网络课程。</w:t>
      </w:r>
    </w:p>
    <w:p w:rsidR="005E27ED" w:rsidRDefault="00563E52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、</w:t>
      </w:r>
      <w:r w:rsidR="005E27ED" w:rsidRPr="005E27ED">
        <w:rPr>
          <w:rFonts w:eastAsia="仿宋_GB2312" w:hint="eastAsia"/>
          <w:sz w:val="30"/>
          <w:szCs w:val="30"/>
        </w:rPr>
        <w:t>对于经批准立项的宣讲报告，将参照学校精品理论报告立项的标准予以一定的经费支持</w:t>
      </w:r>
      <w:r w:rsidR="00F10C1C">
        <w:rPr>
          <w:rFonts w:eastAsia="仿宋_GB2312" w:hint="eastAsia"/>
          <w:sz w:val="30"/>
          <w:szCs w:val="30"/>
        </w:rPr>
        <w:t>。</w:t>
      </w:r>
    </w:p>
    <w:p w:rsidR="005E27ED" w:rsidRDefault="005E27ED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</w:p>
    <w:p w:rsidR="007C0401" w:rsidRDefault="007C0401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联系</w:t>
      </w:r>
      <w:r>
        <w:rPr>
          <w:rFonts w:eastAsia="仿宋_GB2312"/>
          <w:sz w:val="30"/>
          <w:szCs w:val="30"/>
        </w:rPr>
        <w:t>人：陈思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>联系</w:t>
      </w:r>
      <w:r>
        <w:rPr>
          <w:rFonts w:eastAsia="仿宋_GB2312"/>
          <w:sz w:val="30"/>
          <w:szCs w:val="30"/>
        </w:rPr>
        <w:t>方式：</w:t>
      </w:r>
      <w:r>
        <w:rPr>
          <w:rFonts w:eastAsia="仿宋_GB2312" w:hint="eastAsia"/>
          <w:sz w:val="30"/>
          <w:szCs w:val="30"/>
        </w:rPr>
        <w:t>85356068</w:t>
      </w:r>
    </w:p>
    <w:p w:rsidR="007C0401" w:rsidRDefault="007C0401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</w:p>
    <w:p w:rsidR="007C0401" w:rsidRPr="007C0401" w:rsidRDefault="007C0401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</w:p>
    <w:p w:rsidR="00C23760" w:rsidRDefault="00C23760" w:rsidP="00663196">
      <w:pPr>
        <w:widowControl/>
        <w:shd w:val="clear" w:color="auto" w:fill="FFFFFF"/>
        <w:spacing w:line="500" w:lineRule="exact"/>
        <w:ind w:firstLineChars="200" w:firstLine="600"/>
        <w:rPr>
          <w:rFonts w:eastAsia="仿宋_GB2312"/>
          <w:sz w:val="30"/>
          <w:szCs w:val="30"/>
        </w:rPr>
      </w:pPr>
    </w:p>
    <w:p w:rsidR="00C23760" w:rsidRDefault="00C23760" w:rsidP="00663196">
      <w:pPr>
        <w:widowControl/>
        <w:shd w:val="clear" w:color="auto" w:fill="FFFFFF"/>
        <w:spacing w:line="500" w:lineRule="exact"/>
        <w:ind w:firstLineChars="200" w:firstLine="600"/>
        <w:jc w:val="righ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党委</w:t>
      </w:r>
      <w:r>
        <w:rPr>
          <w:rFonts w:eastAsia="仿宋_GB2312"/>
          <w:sz w:val="30"/>
          <w:szCs w:val="30"/>
        </w:rPr>
        <w:t>宣传部</w:t>
      </w:r>
    </w:p>
    <w:p w:rsidR="00C23760" w:rsidRDefault="00C23760" w:rsidP="00663196">
      <w:pPr>
        <w:widowControl/>
        <w:shd w:val="clear" w:color="auto" w:fill="FFFFFF"/>
        <w:spacing w:line="500" w:lineRule="exact"/>
        <w:ind w:firstLineChars="200" w:firstLine="600"/>
        <w:jc w:val="right"/>
        <w:rPr>
          <w:rFonts w:eastAsia="仿宋_GB2312"/>
          <w:sz w:val="30"/>
          <w:szCs w:val="30"/>
        </w:rPr>
        <w:sectPr w:rsidR="00C23760" w:rsidSect="00115D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 w:val="30"/>
          <w:szCs w:val="30"/>
        </w:rPr>
        <w:t>2018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12</w:t>
      </w:r>
      <w:r>
        <w:rPr>
          <w:rFonts w:eastAsia="仿宋_GB2312" w:hint="eastAsia"/>
          <w:sz w:val="30"/>
          <w:szCs w:val="30"/>
        </w:rPr>
        <w:t>月</w:t>
      </w:r>
      <w:r w:rsidR="00563E52">
        <w:rPr>
          <w:rFonts w:eastAsia="仿宋_GB2312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日</w:t>
      </w:r>
    </w:p>
    <w:p w:rsidR="00663196" w:rsidRDefault="00663196" w:rsidP="00663196">
      <w:pPr>
        <w:pStyle w:val="a5"/>
        <w:rPr>
          <w:b/>
          <w:bCs/>
          <w:sz w:val="21"/>
          <w:szCs w:val="21"/>
        </w:rPr>
      </w:pPr>
      <w:r w:rsidRPr="000B0F2B">
        <w:rPr>
          <w:b/>
          <w:bCs/>
          <w:sz w:val="21"/>
          <w:szCs w:val="21"/>
        </w:rPr>
        <w:lastRenderedPageBreak/>
        <w:t>附件</w:t>
      </w:r>
    </w:p>
    <w:p w:rsidR="00663196" w:rsidRPr="00191721" w:rsidRDefault="00663196" w:rsidP="00663196">
      <w:pPr>
        <w:pStyle w:val="a5"/>
        <w:spacing w:before="0" w:beforeAutospacing="0" w:afterLines="50" w:after="156" w:afterAutospacing="0"/>
        <w:jc w:val="center"/>
        <w:rPr>
          <w:rStyle w:val="ac"/>
          <w:rFonts w:ascii="黑体" w:eastAsia="黑体" w:hAnsi="黑体"/>
          <w:sz w:val="30"/>
          <w:szCs w:val="30"/>
        </w:rPr>
      </w:pPr>
      <w:r w:rsidRPr="00191721">
        <w:rPr>
          <w:rFonts w:ascii="黑体" w:eastAsia="黑体" w:hAnsi="黑体" w:hint="eastAsia"/>
          <w:b/>
          <w:bCs/>
          <w:sz w:val="30"/>
          <w:szCs w:val="30"/>
        </w:rPr>
        <w:t>天津大学201</w:t>
      </w:r>
      <w:r>
        <w:rPr>
          <w:rFonts w:ascii="黑体" w:eastAsia="黑体" w:hAnsi="黑体" w:hint="eastAsia"/>
          <w:b/>
          <w:bCs/>
          <w:sz w:val="30"/>
          <w:szCs w:val="30"/>
        </w:rPr>
        <w:t>8</w:t>
      </w:r>
      <w:r w:rsidRPr="003606FC">
        <w:rPr>
          <w:rFonts w:ascii="黑体" w:eastAsia="黑体" w:hAnsi="黑体" w:hint="eastAsia"/>
          <w:b/>
          <w:bCs/>
          <w:sz w:val="30"/>
          <w:szCs w:val="30"/>
        </w:rPr>
        <w:t>年理论宣讲团精品报告立项申报表</w:t>
      </w:r>
    </w:p>
    <w:tbl>
      <w:tblPr>
        <w:tblW w:w="889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1502"/>
        <w:gridCol w:w="1440"/>
        <w:gridCol w:w="1260"/>
        <w:gridCol w:w="1343"/>
        <w:gridCol w:w="2077"/>
      </w:tblGrid>
      <w:tr w:rsidR="00663196" w:rsidTr="001D0586">
        <w:trPr>
          <w:trHeight w:hRule="exact" w:val="340"/>
          <w:tblCellSpacing w:w="0" w:type="dxa"/>
          <w:jc w:val="center"/>
        </w:trPr>
        <w:tc>
          <w:tcPr>
            <w:tcW w:w="1268" w:type="dxa"/>
            <w:vAlign w:val="center"/>
          </w:tcPr>
          <w:p w:rsidR="00663196" w:rsidRDefault="00663196" w:rsidP="001D0586">
            <w:pPr>
              <w:pStyle w:val="a5"/>
              <w:jc w:val="center"/>
            </w:pPr>
            <w:r>
              <w:rPr>
                <w:rFonts w:hint="eastAsia"/>
              </w:rPr>
              <w:t>主讲人姓名</w:t>
            </w:r>
          </w:p>
        </w:tc>
        <w:tc>
          <w:tcPr>
            <w:tcW w:w="1502" w:type="dxa"/>
            <w:vAlign w:val="center"/>
          </w:tcPr>
          <w:p w:rsidR="00663196" w:rsidRDefault="00663196" w:rsidP="001D0586">
            <w:pPr>
              <w:pStyle w:val="a5"/>
              <w:jc w:val="center"/>
            </w:pPr>
          </w:p>
        </w:tc>
        <w:tc>
          <w:tcPr>
            <w:tcW w:w="1440" w:type="dxa"/>
            <w:vAlign w:val="center"/>
          </w:tcPr>
          <w:p w:rsidR="00663196" w:rsidRDefault="00663196" w:rsidP="001D0586">
            <w:pPr>
              <w:pStyle w:val="a5"/>
              <w:ind w:leftChars="-270" w:left="-195" w:hangingChars="155" w:hanging="372"/>
              <w:jc w:val="center"/>
            </w:pPr>
            <w:r>
              <w:t>性</w:t>
            </w:r>
            <w:r>
              <w:rPr>
                <w:rFonts w:hint="eastAsia"/>
              </w:rPr>
              <w:t xml:space="preserve"> </w:t>
            </w:r>
            <w:r>
              <w:t>别</w:t>
            </w:r>
          </w:p>
        </w:tc>
        <w:tc>
          <w:tcPr>
            <w:tcW w:w="1260" w:type="dxa"/>
            <w:vAlign w:val="center"/>
          </w:tcPr>
          <w:p w:rsidR="00663196" w:rsidRDefault="00663196" w:rsidP="001D0586">
            <w:pPr>
              <w:pStyle w:val="a5"/>
              <w:jc w:val="center"/>
            </w:pPr>
          </w:p>
        </w:tc>
        <w:tc>
          <w:tcPr>
            <w:tcW w:w="1343" w:type="dxa"/>
            <w:vAlign w:val="center"/>
          </w:tcPr>
          <w:p w:rsidR="00663196" w:rsidRDefault="00663196" w:rsidP="001D0586">
            <w:pPr>
              <w:pStyle w:val="a5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077" w:type="dxa"/>
            <w:vAlign w:val="center"/>
          </w:tcPr>
          <w:p w:rsidR="00663196" w:rsidRDefault="00663196" w:rsidP="001D0586">
            <w:pPr>
              <w:pStyle w:val="a5"/>
              <w:jc w:val="center"/>
            </w:pPr>
            <w:r>
              <w:t xml:space="preserve">  </w:t>
            </w:r>
          </w:p>
        </w:tc>
      </w:tr>
      <w:tr w:rsidR="00663196" w:rsidTr="001D0586">
        <w:trPr>
          <w:trHeight w:hRule="exact" w:val="340"/>
          <w:tblCellSpacing w:w="0" w:type="dxa"/>
          <w:jc w:val="center"/>
        </w:trPr>
        <w:tc>
          <w:tcPr>
            <w:tcW w:w="1268" w:type="dxa"/>
            <w:vAlign w:val="center"/>
          </w:tcPr>
          <w:p w:rsidR="00663196" w:rsidRDefault="00663196" w:rsidP="001D0586">
            <w:pPr>
              <w:pStyle w:val="a5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502" w:type="dxa"/>
            <w:vAlign w:val="center"/>
          </w:tcPr>
          <w:p w:rsidR="00663196" w:rsidRDefault="00663196" w:rsidP="001D0586">
            <w:pPr>
              <w:pStyle w:val="a5"/>
              <w:jc w:val="center"/>
            </w:pPr>
            <w:r>
              <w:t xml:space="preserve">  </w:t>
            </w:r>
          </w:p>
        </w:tc>
        <w:tc>
          <w:tcPr>
            <w:tcW w:w="1440" w:type="dxa"/>
            <w:vAlign w:val="center"/>
          </w:tcPr>
          <w:p w:rsidR="00663196" w:rsidRDefault="00663196" w:rsidP="001D0586">
            <w:pPr>
              <w:pStyle w:val="a5"/>
              <w:ind w:leftChars="-270" w:left="-195" w:hangingChars="155" w:hanging="372"/>
              <w:jc w:val="center"/>
            </w:pPr>
            <w:r>
              <w:rPr>
                <w:rFonts w:hint="eastAsia"/>
              </w:rPr>
              <w:t xml:space="preserve">    </w:t>
            </w:r>
            <w:r>
              <w:t>职称 /职务</w:t>
            </w:r>
          </w:p>
        </w:tc>
        <w:tc>
          <w:tcPr>
            <w:tcW w:w="1260" w:type="dxa"/>
            <w:vAlign w:val="center"/>
          </w:tcPr>
          <w:p w:rsidR="00663196" w:rsidRDefault="00663196" w:rsidP="001D0586">
            <w:pPr>
              <w:pStyle w:val="a5"/>
              <w:jc w:val="center"/>
            </w:pPr>
            <w:r>
              <w:t xml:space="preserve">  </w:t>
            </w:r>
          </w:p>
        </w:tc>
        <w:tc>
          <w:tcPr>
            <w:tcW w:w="1343" w:type="dxa"/>
            <w:vAlign w:val="center"/>
          </w:tcPr>
          <w:p w:rsidR="00663196" w:rsidRDefault="00663196" w:rsidP="001D0586">
            <w:pPr>
              <w:pStyle w:val="a5"/>
              <w:jc w:val="center"/>
            </w:pPr>
            <w:r>
              <w:t>研究方向</w:t>
            </w:r>
          </w:p>
        </w:tc>
        <w:tc>
          <w:tcPr>
            <w:tcW w:w="2077" w:type="dxa"/>
            <w:vAlign w:val="center"/>
          </w:tcPr>
          <w:p w:rsidR="00663196" w:rsidRDefault="00663196" w:rsidP="001D0586">
            <w:pPr>
              <w:pStyle w:val="a5"/>
              <w:jc w:val="center"/>
            </w:pPr>
          </w:p>
        </w:tc>
      </w:tr>
      <w:tr w:rsidR="00663196" w:rsidTr="001D0586">
        <w:trPr>
          <w:trHeight w:hRule="exact" w:val="340"/>
          <w:tblCellSpacing w:w="0" w:type="dxa"/>
          <w:jc w:val="center"/>
        </w:trPr>
        <w:tc>
          <w:tcPr>
            <w:tcW w:w="2770" w:type="dxa"/>
            <w:gridSpan w:val="2"/>
            <w:vAlign w:val="center"/>
          </w:tcPr>
          <w:p w:rsidR="00663196" w:rsidRDefault="00663196" w:rsidP="001D0586">
            <w:pPr>
              <w:pStyle w:val="a5"/>
              <w:jc w:val="center"/>
            </w:pPr>
            <w:r>
              <w:rPr>
                <w:rFonts w:hint="eastAsia"/>
              </w:rPr>
              <w:t>报告</w:t>
            </w:r>
            <w:r>
              <w:t xml:space="preserve">题目 </w:t>
            </w:r>
          </w:p>
        </w:tc>
        <w:tc>
          <w:tcPr>
            <w:tcW w:w="6120" w:type="dxa"/>
            <w:gridSpan w:val="4"/>
            <w:vAlign w:val="center"/>
          </w:tcPr>
          <w:p w:rsidR="00663196" w:rsidRDefault="00663196" w:rsidP="001D0586">
            <w:pPr>
              <w:pStyle w:val="a5"/>
              <w:jc w:val="center"/>
            </w:pPr>
            <w:r>
              <w:t xml:space="preserve">  </w:t>
            </w:r>
          </w:p>
        </w:tc>
      </w:tr>
      <w:tr w:rsidR="00663196" w:rsidTr="001D0586">
        <w:trPr>
          <w:trHeight w:hRule="exact" w:val="1864"/>
          <w:tblCellSpacing w:w="0" w:type="dxa"/>
          <w:jc w:val="center"/>
        </w:trPr>
        <w:tc>
          <w:tcPr>
            <w:tcW w:w="8890" w:type="dxa"/>
            <w:gridSpan w:val="6"/>
            <w:vAlign w:val="center"/>
          </w:tcPr>
          <w:p w:rsidR="00663196" w:rsidRDefault="00663196" w:rsidP="001D0586">
            <w:pPr>
              <w:pStyle w:val="a5"/>
              <w:spacing w:before="0" w:beforeAutospacing="0" w:after="0" w:afterAutospacing="0"/>
              <w:rPr>
                <w:sz w:val="21"/>
                <w:szCs w:val="21"/>
              </w:rPr>
            </w:pPr>
            <w:r w:rsidRPr="00177F06">
              <w:rPr>
                <w:rFonts w:hint="eastAsia"/>
                <w:sz w:val="21"/>
                <w:szCs w:val="21"/>
              </w:rPr>
              <w:t>主讲人简介（150字以内）：</w:t>
            </w:r>
          </w:p>
          <w:p w:rsidR="00663196" w:rsidRDefault="00663196" w:rsidP="001D0586">
            <w:pPr>
              <w:pStyle w:val="a5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663196" w:rsidRDefault="00663196" w:rsidP="001D0586">
            <w:pPr>
              <w:pStyle w:val="a5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663196" w:rsidRDefault="00663196" w:rsidP="001D0586">
            <w:pPr>
              <w:pStyle w:val="a5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663196" w:rsidRDefault="00663196" w:rsidP="001D0586">
            <w:pPr>
              <w:pStyle w:val="a5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663196" w:rsidRDefault="00663196" w:rsidP="001D0586">
            <w:pPr>
              <w:pStyle w:val="a5"/>
              <w:rPr>
                <w:sz w:val="21"/>
                <w:szCs w:val="21"/>
              </w:rPr>
            </w:pPr>
          </w:p>
          <w:p w:rsidR="00663196" w:rsidRDefault="00663196" w:rsidP="001D0586">
            <w:pPr>
              <w:pStyle w:val="a5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663196" w:rsidRDefault="00663196" w:rsidP="001D0586">
            <w:pPr>
              <w:pStyle w:val="a5"/>
            </w:pPr>
          </w:p>
        </w:tc>
      </w:tr>
      <w:tr w:rsidR="00663196" w:rsidTr="001D0586">
        <w:trPr>
          <w:cantSplit/>
          <w:trHeight w:val="5327"/>
          <w:tblCellSpacing w:w="0" w:type="dxa"/>
          <w:jc w:val="center"/>
        </w:trPr>
        <w:tc>
          <w:tcPr>
            <w:tcW w:w="8890" w:type="dxa"/>
            <w:gridSpan w:val="6"/>
          </w:tcPr>
          <w:p w:rsidR="00663196" w:rsidRPr="00177F06" w:rsidRDefault="00663196" w:rsidP="001D0586">
            <w:pPr>
              <w:pStyle w:val="a5"/>
              <w:rPr>
                <w:sz w:val="21"/>
                <w:szCs w:val="21"/>
              </w:rPr>
            </w:pPr>
            <w:r w:rsidRPr="00177F06">
              <w:rPr>
                <w:rFonts w:hint="eastAsia"/>
                <w:sz w:val="21"/>
                <w:szCs w:val="21"/>
              </w:rPr>
              <w:t>报告内容简介（报告提纲）：（</w:t>
            </w:r>
            <w:r>
              <w:rPr>
                <w:rFonts w:hint="eastAsia"/>
                <w:sz w:val="21"/>
                <w:szCs w:val="21"/>
              </w:rPr>
              <w:t>500</w:t>
            </w:r>
            <w:r w:rsidRPr="00177F06">
              <w:rPr>
                <w:rFonts w:hint="eastAsia"/>
                <w:sz w:val="21"/>
                <w:szCs w:val="21"/>
              </w:rPr>
              <w:t>字</w:t>
            </w:r>
            <w:r>
              <w:rPr>
                <w:rFonts w:hint="eastAsia"/>
                <w:sz w:val="21"/>
                <w:szCs w:val="21"/>
              </w:rPr>
              <w:t>左右</w:t>
            </w:r>
            <w:r w:rsidRPr="00177F06">
              <w:rPr>
                <w:rFonts w:hint="eastAsia"/>
                <w:sz w:val="21"/>
                <w:szCs w:val="21"/>
              </w:rPr>
              <w:t>）</w:t>
            </w:r>
          </w:p>
          <w:p w:rsidR="00663196" w:rsidRDefault="00663196" w:rsidP="001D0586">
            <w:pPr>
              <w:pStyle w:val="a5"/>
              <w:spacing w:before="0" w:beforeAutospacing="0" w:after="0" w:afterAutospacing="0"/>
            </w:pPr>
          </w:p>
          <w:p w:rsidR="00663196" w:rsidRDefault="00663196" w:rsidP="001D0586">
            <w:pPr>
              <w:pStyle w:val="a5"/>
              <w:spacing w:before="0" w:beforeAutospacing="0" w:after="0" w:afterAutospacing="0"/>
            </w:pPr>
          </w:p>
          <w:p w:rsidR="00663196" w:rsidRDefault="00663196" w:rsidP="001D0586">
            <w:pPr>
              <w:pStyle w:val="a5"/>
              <w:spacing w:before="0" w:beforeAutospacing="0" w:after="0" w:afterAutospacing="0"/>
            </w:pPr>
          </w:p>
          <w:p w:rsidR="00663196" w:rsidRDefault="00663196" w:rsidP="001D0586">
            <w:pPr>
              <w:pStyle w:val="a5"/>
              <w:spacing w:before="0" w:beforeAutospacing="0" w:after="0" w:afterAutospacing="0"/>
            </w:pPr>
          </w:p>
          <w:p w:rsidR="00663196" w:rsidRDefault="00663196" w:rsidP="001D0586">
            <w:pPr>
              <w:pStyle w:val="a5"/>
              <w:spacing w:before="0" w:beforeAutospacing="0" w:after="0" w:afterAutospacing="0"/>
            </w:pPr>
          </w:p>
          <w:p w:rsidR="00663196" w:rsidRDefault="00663196" w:rsidP="001D0586">
            <w:pPr>
              <w:pStyle w:val="a5"/>
              <w:spacing w:before="0" w:beforeAutospacing="0" w:after="0" w:afterAutospacing="0"/>
            </w:pPr>
          </w:p>
          <w:p w:rsidR="00663196" w:rsidRDefault="00663196" w:rsidP="001D0586">
            <w:pPr>
              <w:pStyle w:val="a5"/>
              <w:spacing w:before="0" w:beforeAutospacing="0" w:after="0" w:afterAutospacing="0"/>
            </w:pPr>
          </w:p>
          <w:p w:rsidR="00663196" w:rsidRDefault="00663196" w:rsidP="001D0586">
            <w:pPr>
              <w:pStyle w:val="a5"/>
              <w:spacing w:before="0" w:beforeAutospacing="0" w:after="0" w:afterAutospacing="0"/>
            </w:pPr>
          </w:p>
          <w:p w:rsidR="00663196" w:rsidRDefault="00663196" w:rsidP="001D0586">
            <w:pPr>
              <w:pStyle w:val="a5"/>
              <w:spacing w:before="0" w:beforeAutospacing="0" w:after="0" w:afterAutospacing="0"/>
            </w:pPr>
          </w:p>
          <w:p w:rsidR="00663196" w:rsidRDefault="00663196" w:rsidP="001D0586">
            <w:pPr>
              <w:pStyle w:val="a5"/>
              <w:spacing w:before="0" w:beforeAutospacing="0" w:after="0" w:afterAutospacing="0"/>
            </w:pPr>
          </w:p>
          <w:p w:rsidR="00663196" w:rsidRDefault="00663196" w:rsidP="001D0586">
            <w:pPr>
              <w:pStyle w:val="a5"/>
              <w:spacing w:before="0" w:beforeAutospacing="0" w:after="0" w:afterAutospacing="0"/>
            </w:pPr>
          </w:p>
          <w:p w:rsidR="00663196" w:rsidRDefault="00663196" w:rsidP="001D0586">
            <w:pPr>
              <w:pStyle w:val="a5"/>
              <w:spacing w:before="0" w:beforeAutospacing="0" w:after="0" w:afterAutospacing="0"/>
            </w:pPr>
          </w:p>
          <w:p w:rsidR="00663196" w:rsidRDefault="00663196" w:rsidP="001D0586">
            <w:pPr>
              <w:pStyle w:val="a5"/>
              <w:spacing w:before="0" w:beforeAutospacing="0" w:after="0" w:afterAutospacing="0"/>
            </w:pPr>
          </w:p>
          <w:p w:rsidR="00663196" w:rsidRDefault="00663196" w:rsidP="001D0586">
            <w:pPr>
              <w:pStyle w:val="a5"/>
              <w:spacing w:before="0" w:beforeAutospacing="0" w:after="0" w:afterAutospacing="0"/>
            </w:pPr>
          </w:p>
          <w:p w:rsidR="00663196" w:rsidRDefault="00663196" w:rsidP="001D0586">
            <w:pPr>
              <w:pStyle w:val="a5"/>
              <w:spacing w:before="0" w:beforeAutospacing="0" w:after="0" w:afterAutospacing="0"/>
            </w:pPr>
          </w:p>
          <w:p w:rsidR="00663196" w:rsidRDefault="00663196" w:rsidP="001D0586">
            <w:pPr>
              <w:pStyle w:val="a5"/>
              <w:spacing w:before="0" w:beforeAutospacing="0" w:after="0" w:afterAutospacing="0"/>
            </w:pPr>
          </w:p>
        </w:tc>
      </w:tr>
      <w:tr w:rsidR="00663196" w:rsidTr="001D0586">
        <w:trPr>
          <w:cantSplit/>
          <w:trHeight w:val="825"/>
          <w:tblCellSpacing w:w="0" w:type="dxa"/>
          <w:jc w:val="center"/>
        </w:trPr>
        <w:tc>
          <w:tcPr>
            <w:tcW w:w="8890" w:type="dxa"/>
            <w:gridSpan w:val="6"/>
          </w:tcPr>
          <w:p w:rsidR="00663196" w:rsidRDefault="00663196" w:rsidP="001D0586">
            <w:pPr>
              <w:pStyle w:val="a5"/>
            </w:pPr>
            <w:r>
              <w:rPr>
                <w:rFonts w:hint="eastAsia"/>
              </w:rPr>
              <w:t xml:space="preserve"> 理论成果形式（二选1，可多选）：</w:t>
            </w:r>
          </w:p>
          <w:p w:rsidR="00663196" w:rsidRDefault="00663196" w:rsidP="001D0586">
            <w:pPr>
              <w:pStyle w:val="a5"/>
              <w:ind w:firstLineChars="400" w:firstLine="960"/>
            </w:pPr>
            <w:r>
              <w:rPr>
                <w:rFonts w:hint="eastAsia"/>
              </w:rPr>
              <w:t>□</w:t>
            </w:r>
            <w:r w:rsidRPr="006940A2">
              <w:rPr>
                <w:rFonts w:hint="eastAsia"/>
              </w:rPr>
              <w:t>报告讲稿</w:t>
            </w:r>
            <w:r>
              <w:rPr>
                <w:rFonts w:hint="eastAsia"/>
              </w:rPr>
              <w:t>及报告</w:t>
            </w:r>
            <w:r w:rsidRPr="006940A2">
              <w:rPr>
                <w:rFonts w:hint="eastAsia"/>
              </w:rPr>
              <w:t>ppt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>□理论文章</w:t>
            </w:r>
          </w:p>
        </w:tc>
      </w:tr>
      <w:tr w:rsidR="00663196" w:rsidTr="001D0586">
        <w:trPr>
          <w:cantSplit/>
          <w:trHeight w:val="825"/>
          <w:tblCellSpacing w:w="0" w:type="dxa"/>
          <w:jc w:val="center"/>
        </w:trPr>
        <w:tc>
          <w:tcPr>
            <w:tcW w:w="8890" w:type="dxa"/>
            <w:gridSpan w:val="6"/>
          </w:tcPr>
          <w:p w:rsidR="00663196" w:rsidRDefault="00663196" w:rsidP="001D0586">
            <w:pPr>
              <w:pStyle w:val="a5"/>
              <w:ind w:firstLineChars="100" w:firstLine="240"/>
            </w:pPr>
            <w:r>
              <w:rPr>
                <w:rFonts w:hint="eastAsia"/>
              </w:rPr>
              <w:t>学院</w:t>
            </w:r>
            <w:r>
              <w:t>意见：</w:t>
            </w:r>
          </w:p>
          <w:p w:rsidR="00663196" w:rsidRDefault="00663196" w:rsidP="001D0586">
            <w:pPr>
              <w:pStyle w:val="a5"/>
              <w:spacing w:before="0" w:beforeAutospacing="0" w:after="0" w:afterAutospacing="0"/>
            </w:pPr>
            <w:r>
              <w:t xml:space="preserve">  </w:t>
            </w:r>
            <w:r>
              <w:rPr>
                <w:rFonts w:hint="eastAsia"/>
              </w:rPr>
              <w:t xml:space="preserve">                                         院级党组织（盖</w:t>
            </w:r>
            <w:r>
              <w:t>章</w:t>
            </w:r>
            <w:r>
              <w:rPr>
                <w:rFonts w:hint="eastAsia"/>
              </w:rPr>
              <w:t xml:space="preserve">） </w:t>
            </w:r>
            <w:r>
              <w:t xml:space="preserve"> </w:t>
            </w:r>
          </w:p>
          <w:p w:rsidR="00663196" w:rsidRDefault="00663196" w:rsidP="001D0586">
            <w:pPr>
              <w:pStyle w:val="a5"/>
              <w:ind w:firstLineChars="100" w:firstLine="240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t xml:space="preserve">          年 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 xml:space="preserve"> 日</w:t>
            </w:r>
          </w:p>
        </w:tc>
      </w:tr>
      <w:tr w:rsidR="00663196" w:rsidTr="001D0586">
        <w:trPr>
          <w:cantSplit/>
          <w:trHeight w:val="825"/>
          <w:tblCellSpacing w:w="0" w:type="dxa"/>
          <w:jc w:val="center"/>
        </w:trPr>
        <w:tc>
          <w:tcPr>
            <w:tcW w:w="8890" w:type="dxa"/>
            <w:gridSpan w:val="6"/>
          </w:tcPr>
          <w:p w:rsidR="00663196" w:rsidRDefault="00663196" w:rsidP="001D0586">
            <w:pPr>
              <w:pStyle w:val="a5"/>
            </w:pPr>
            <w:r>
              <w:t> </w:t>
            </w:r>
            <w:r>
              <w:rPr>
                <w:rFonts w:hint="eastAsia"/>
              </w:rPr>
              <w:t>宣传部</w:t>
            </w:r>
            <w:r>
              <w:t>意见：</w:t>
            </w:r>
          </w:p>
          <w:p w:rsidR="00663196" w:rsidRDefault="00663196" w:rsidP="001D0586">
            <w:pPr>
              <w:pStyle w:val="a5"/>
              <w:spacing w:before="0" w:beforeAutospacing="0" w:after="0" w:afterAutospacing="0"/>
            </w:pPr>
            <w:r>
              <w:t xml:space="preserve">  </w:t>
            </w:r>
            <w:r>
              <w:rPr>
                <w:rFonts w:hint="eastAsia"/>
              </w:rPr>
              <w:t xml:space="preserve">                                         宣传部（盖章）</w:t>
            </w:r>
            <w:r>
              <w:t xml:space="preserve"> </w:t>
            </w:r>
          </w:p>
          <w:p w:rsidR="00663196" w:rsidRDefault="00663196" w:rsidP="001D0586">
            <w:pPr>
              <w:pStyle w:val="a5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t xml:space="preserve">            年</w:t>
            </w:r>
            <w:r>
              <w:rPr>
                <w:rFonts w:hint="eastAsia"/>
              </w:rPr>
              <w:t xml:space="preserve">   </w:t>
            </w:r>
            <w:r>
              <w:t xml:space="preserve"> 月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</w:tbl>
    <w:p w:rsidR="003B0173" w:rsidRPr="00663196" w:rsidRDefault="00663196" w:rsidP="00663196">
      <w:pPr>
        <w:pStyle w:val="a5"/>
        <w:rPr>
          <w:rFonts w:eastAsia="仿宋_GB2312"/>
          <w:sz w:val="30"/>
          <w:szCs w:val="30"/>
        </w:rPr>
      </w:pPr>
      <w:r>
        <w:rPr>
          <w:rFonts w:hint="eastAsia"/>
        </w:rPr>
        <w:t>注：如空格不够填写，可加附页。</w:t>
      </w:r>
    </w:p>
    <w:sectPr w:rsidR="003B0173" w:rsidRPr="00663196" w:rsidSect="003A7B92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98" w:rsidRDefault="00A34798" w:rsidP="00B859F9">
      <w:r>
        <w:separator/>
      </w:r>
    </w:p>
  </w:endnote>
  <w:endnote w:type="continuationSeparator" w:id="0">
    <w:p w:rsidR="00A34798" w:rsidRDefault="00A34798" w:rsidP="00B8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_5b8b_4f53"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98" w:rsidRDefault="00A34798" w:rsidP="00B859F9">
      <w:r>
        <w:separator/>
      </w:r>
    </w:p>
  </w:footnote>
  <w:footnote w:type="continuationSeparator" w:id="0">
    <w:p w:rsidR="00A34798" w:rsidRDefault="00A34798" w:rsidP="00B8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71D3C"/>
    <w:multiLevelType w:val="hybridMultilevel"/>
    <w:tmpl w:val="E270A580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BD1"/>
    <w:rsid w:val="00012CBD"/>
    <w:rsid w:val="00017AD3"/>
    <w:rsid w:val="000314A1"/>
    <w:rsid w:val="00031E40"/>
    <w:rsid w:val="0004157A"/>
    <w:rsid w:val="00097791"/>
    <w:rsid w:val="00115DFD"/>
    <w:rsid w:val="00120B24"/>
    <w:rsid w:val="00163523"/>
    <w:rsid w:val="001A1392"/>
    <w:rsid w:val="001E27A7"/>
    <w:rsid w:val="00290FAA"/>
    <w:rsid w:val="003205AC"/>
    <w:rsid w:val="00385B2E"/>
    <w:rsid w:val="0038681E"/>
    <w:rsid w:val="003B0173"/>
    <w:rsid w:val="00432C87"/>
    <w:rsid w:val="004A4810"/>
    <w:rsid w:val="00563069"/>
    <w:rsid w:val="00563E52"/>
    <w:rsid w:val="00585FFA"/>
    <w:rsid w:val="005936CF"/>
    <w:rsid w:val="005A07CC"/>
    <w:rsid w:val="005B284E"/>
    <w:rsid w:val="005D4B60"/>
    <w:rsid w:val="005E27ED"/>
    <w:rsid w:val="005F0E9E"/>
    <w:rsid w:val="00620B5B"/>
    <w:rsid w:val="00663196"/>
    <w:rsid w:val="006B6BD1"/>
    <w:rsid w:val="00701957"/>
    <w:rsid w:val="00706C7D"/>
    <w:rsid w:val="00732333"/>
    <w:rsid w:val="00781360"/>
    <w:rsid w:val="007C0401"/>
    <w:rsid w:val="007E4B88"/>
    <w:rsid w:val="0084068C"/>
    <w:rsid w:val="00894163"/>
    <w:rsid w:val="009F202B"/>
    <w:rsid w:val="00A258F4"/>
    <w:rsid w:val="00A34798"/>
    <w:rsid w:val="00A85141"/>
    <w:rsid w:val="00B116AB"/>
    <w:rsid w:val="00B66DF5"/>
    <w:rsid w:val="00B77DA6"/>
    <w:rsid w:val="00B859F9"/>
    <w:rsid w:val="00BF4C0A"/>
    <w:rsid w:val="00C054A0"/>
    <w:rsid w:val="00C22A84"/>
    <w:rsid w:val="00C23760"/>
    <w:rsid w:val="00C46EF6"/>
    <w:rsid w:val="00C9189C"/>
    <w:rsid w:val="00C969F2"/>
    <w:rsid w:val="00D10839"/>
    <w:rsid w:val="00D52592"/>
    <w:rsid w:val="00D7361D"/>
    <w:rsid w:val="00D74089"/>
    <w:rsid w:val="00D94F9B"/>
    <w:rsid w:val="00E4543F"/>
    <w:rsid w:val="00E51EDF"/>
    <w:rsid w:val="00E56E29"/>
    <w:rsid w:val="00EC4108"/>
    <w:rsid w:val="00F10C1C"/>
    <w:rsid w:val="00F60486"/>
    <w:rsid w:val="00F716B4"/>
    <w:rsid w:val="00FB084C"/>
    <w:rsid w:val="00FD3F28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18712A-DC75-4289-AF1A-17A00ED8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E29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Date"/>
    <w:basedOn w:val="a"/>
    <w:next w:val="a"/>
    <w:link w:val="Char"/>
    <w:uiPriority w:val="99"/>
    <w:semiHidden/>
    <w:unhideWhenUsed/>
    <w:rsid w:val="00E56E2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56E29"/>
  </w:style>
  <w:style w:type="paragraph" w:styleId="a5">
    <w:name w:val="Normal (Web)"/>
    <w:basedOn w:val="a"/>
    <w:uiPriority w:val="99"/>
    <w:qFormat/>
    <w:rsid w:val="00C054A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B85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859F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85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859F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8681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8681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8681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8681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8681E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38681E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38681E"/>
    <w:rPr>
      <w:sz w:val="18"/>
      <w:szCs w:val="18"/>
    </w:rPr>
  </w:style>
  <w:style w:type="character" w:styleId="ac">
    <w:name w:val="Strong"/>
    <w:uiPriority w:val="22"/>
    <w:qFormat/>
    <w:rsid w:val="00593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6376">
              <w:marLeft w:val="0"/>
              <w:marRight w:val="0"/>
              <w:marTop w:val="14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zxf</cp:lastModifiedBy>
  <cp:revision>15</cp:revision>
  <dcterms:created xsi:type="dcterms:W3CDTF">2018-12-01T09:05:00Z</dcterms:created>
  <dcterms:modified xsi:type="dcterms:W3CDTF">2018-12-01T13:28:00Z</dcterms:modified>
</cp:coreProperties>
</file>